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FE9C" w14:textId="77777777" w:rsidR="00EA39BC" w:rsidRPr="00CF323E" w:rsidRDefault="00EA39BC" w:rsidP="00EA39BC">
      <w:pPr>
        <w:spacing w:after="0" w:line="360" w:lineRule="auto"/>
        <w:jc w:val="center"/>
        <w:rPr>
          <w:rFonts w:cstheme="minorHAnsi"/>
          <w:b/>
          <w:i/>
          <w:sz w:val="32"/>
          <w:szCs w:val="24"/>
        </w:rPr>
      </w:pPr>
      <w:bookmarkStart w:id="0" w:name="_Hlk126006913"/>
      <w:r w:rsidRPr="00CF323E">
        <w:rPr>
          <w:rFonts w:cstheme="minorHAnsi"/>
          <w:b/>
          <w:i/>
          <w:sz w:val="32"/>
          <w:szCs w:val="24"/>
        </w:rPr>
        <w:t>III Jornadas em Línguas Minoritárias</w:t>
      </w:r>
    </w:p>
    <w:p w14:paraId="50626D1B" w14:textId="77777777" w:rsidR="00EA39BC" w:rsidRPr="00EA39BC" w:rsidRDefault="00EA39BC" w:rsidP="00EA39BC">
      <w:pPr>
        <w:spacing w:after="0" w:line="360" w:lineRule="auto"/>
        <w:jc w:val="center"/>
        <w:rPr>
          <w:rFonts w:cstheme="minorHAnsi"/>
          <w:b/>
          <w:sz w:val="32"/>
          <w:szCs w:val="24"/>
        </w:rPr>
      </w:pPr>
      <w:r w:rsidRPr="00CF323E">
        <w:rPr>
          <w:rFonts w:cstheme="minorHAnsi"/>
          <w:b/>
          <w:sz w:val="32"/>
          <w:szCs w:val="24"/>
        </w:rPr>
        <w:t>Informações</w:t>
      </w:r>
    </w:p>
    <w:p w14:paraId="6B0074C1" w14:textId="77777777" w:rsidR="00EA39BC" w:rsidRPr="00CF323E" w:rsidRDefault="00EA39BC" w:rsidP="00EA39BC">
      <w:pPr>
        <w:spacing w:after="0" w:line="240" w:lineRule="auto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 xml:space="preserve">Realizam-se no </w:t>
      </w:r>
      <w:r w:rsidRPr="00CF323E">
        <w:rPr>
          <w:rFonts w:cstheme="minorHAnsi"/>
          <w:b/>
          <w:sz w:val="24"/>
          <w:szCs w:val="24"/>
        </w:rPr>
        <w:t>dia 17 de novembro</w:t>
      </w:r>
      <w:r w:rsidRPr="00CF323E">
        <w:rPr>
          <w:rFonts w:cstheme="minorHAnsi"/>
          <w:sz w:val="24"/>
          <w:szCs w:val="24"/>
        </w:rPr>
        <w:t xml:space="preserve"> </w:t>
      </w:r>
      <w:r w:rsidRPr="00CF323E">
        <w:rPr>
          <w:rFonts w:cstheme="minorHAnsi"/>
          <w:b/>
          <w:sz w:val="24"/>
          <w:szCs w:val="24"/>
        </w:rPr>
        <w:t>de 2023</w:t>
      </w:r>
      <w:r w:rsidRPr="00CF323E">
        <w:rPr>
          <w:rFonts w:cstheme="minorHAnsi"/>
          <w:sz w:val="24"/>
          <w:szCs w:val="24"/>
        </w:rPr>
        <w:t xml:space="preserve">, no Centro de Línguas, Literaturas e Culturas da Universidade de Aveiro, Portugal, as </w:t>
      </w:r>
      <w:r w:rsidRPr="00CF323E">
        <w:rPr>
          <w:rFonts w:cstheme="minorHAnsi"/>
          <w:i/>
          <w:sz w:val="24"/>
          <w:szCs w:val="24"/>
        </w:rPr>
        <w:t>III Jornadas em Línguas Minoritárias</w:t>
      </w:r>
      <w:r w:rsidRPr="00CF323E">
        <w:rPr>
          <w:rFonts w:cstheme="minorHAnsi"/>
          <w:sz w:val="24"/>
          <w:szCs w:val="24"/>
        </w:rPr>
        <w:t xml:space="preserve">, que pretendem aprofundar temáticas relacionadas com a investigação nessas línguas, nos âmbitos da descrição, da prescrição e da normalização, </w:t>
      </w:r>
      <w:r w:rsidRPr="00521469">
        <w:rPr>
          <w:rFonts w:cstheme="minorHAnsi"/>
          <w:b/>
          <w:sz w:val="24"/>
          <w:szCs w:val="24"/>
        </w:rPr>
        <w:t>nas seguintes áreas</w:t>
      </w:r>
      <w:r>
        <w:rPr>
          <w:rFonts w:cstheme="minorHAnsi"/>
          <w:sz w:val="24"/>
          <w:szCs w:val="24"/>
        </w:rPr>
        <w:t>:</w:t>
      </w:r>
    </w:p>
    <w:p w14:paraId="0B8C090D" w14:textId="77777777" w:rsidR="00EA39BC" w:rsidRPr="00CF323E" w:rsidRDefault="00EA39BC" w:rsidP="00EA39BC">
      <w:pPr>
        <w:spacing w:after="0" w:line="240" w:lineRule="auto"/>
        <w:rPr>
          <w:rFonts w:cstheme="minorHAnsi"/>
          <w:sz w:val="24"/>
          <w:szCs w:val="24"/>
        </w:rPr>
      </w:pPr>
    </w:p>
    <w:p w14:paraId="1643F1CC" w14:textId="77777777" w:rsidR="00EA39BC" w:rsidRPr="00CF323E" w:rsidRDefault="00EA39BC" w:rsidP="00EA39BC">
      <w:pPr>
        <w:spacing w:after="0" w:line="240" w:lineRule="auto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>– Contacto linguístico</w:t>
      </w:r>
      <w:r>
        <w:rPr>
          <w:rFonts w:cstheme="minorHAnsi"/>
          <w:sz w:val="24"/>
          <w:szCs w:val="24"/>
        </w:rPr>
        <w:t>;</w:t>
      </w:r>
    </w:p>
    <w:p w14:paraId="479FC9D2" w14:textId="77777777" w:rsidR="00EA39BC" w:rsidRPr="00CF323E" w:rsidRDefault="00EA39BC" w:rsidP="00EA39BC">
      <w:pPr>
        <w:spacing w:after="0" w:line="240" w:lineRule="auto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>– Influência da língua dominante</w:t>
      </w:r>
      <w:r>
        <w:rPr>
          <w:rFonts w:cstheme="minorHAnsi"/>
          <w:sz w:val="24"/>
          <w:szCs w:val="24"/>
        </w:rPr>
        <w:t>;</w:t>
      </w:r>
    </w:p>
    <w:p w14:paraId="580E454B" w14:textId="77777777" w:rsidR="00EA39BC" w:rsidRDefault="00EA39BC" w:rsidP="00EA39BC">
      <w:pPr>
        <w:spacing w:after="0" w:line="240" w:lineRule="auto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>– Descrição gramatical</w:t>
      </w:r>
      <w:r>
        <w:rPr>
          <w:rFonts w:cstheme="minorHAnsi"/>
          <w:sz w:val="24"/>
          <w:szCs w:val="24"/>
        </w:rPr>
        <w:t xml:space="preserve"> nos diversos níveis de análise linguística;</w:t>
      </w:r>
    </w:p>
    <w:p w14:paraId="36853D71" w14:textId="77777777" w:rsidR="00EA39BC" w:rsidRPr="00CF323E" w:rsidRDefault="00EA39BC" w:rsidP="00EA39BC">
      <w:pPr>
        <w:spacing w:after="0" w:line="240" w:lineRule="auto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>– Políticas linguísticas</w:t>
      </w:r>
      <w:r>
        <w:rPr>
          <w:rFonts w:cstheme="minorHAnsi"/>
          <w:sz w:val="24"/>
          <w:szCs w:val="24"/>
        </w:rPr>
        <w:t>;</w:t>
      </w:r>
    </w:p>
    <w:p w14:paraId="3092E0CF" w14:textId="77777777" w:rsidR="00EA39BC" w:rsidRPr="00CF323E" w:rsidRDefault="00EA39BC" w:rsidP="00EA39BC">
      <w:pPr>
        <w:spacing w:after="0" w:line="240" w:lineRule="auto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 xml:space="preserve">– </w:t>
      </w:r>
      <w:proofErr w:type="spellStart"/>
      <w:r w:rsidRPr="00CF323E">
        <w:rPr>
          <w:rFonts w:cstheme="minorHAnsi"/>
          <w:sz w:val="24"/>
          <w:szCs w:val="24"/>
        </w:rPr>
        <w:t>Ecolinguismo</w:t>
      </w:r>
      <w:proofErr w:type="spellEnd"/>
      <w:r w:rsidRPr="00CF323E">
        <w:rPr>
          <w:rFonts w:cstheme="minorHAnsi"/>
          <w:sz w:val="24"/>
          <w:szCs w:val="24"/>
        </w:rPr>
        <w:t xml:space="preserve"> e diversidade linguística</w:t>
      </w:r>
      <w:r>
        <w:rPr>
          <w:rFonts w:cstheme="minorHAnsi"/>
          <w:sz w:val="24"/>
          <w:szCs w:val="24"/>
        </w:rPr>
        <w:t>;</w:t>
      </w:r>
    </w:p>
    <w:p w14:paraId="0DC726FD" w14:textId="77777777" w:rsidR="00EA39BC" w:rsidRPr="00CF323E" w:rsidRDefault="00EA39BC" w:rsidP="00EA39BC">
      <w:pPr>
        <w:spacing w:after="0" w:line="240" w:lineRule="auto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 xml:space="preserve">– As línguas minoritárias e </w:t>
      </w:r>
      <w:proofErr w:type="gramStart"/>
      <w:r w:rsidRPr="00CF323E">
        <w:rPr>
          <w:rFonts w:cstheme="minorHAnsi"/>
          <w:sz w:val="24"/>
          <w:szCs w:val="24"/>
        </w:rPr>
        <w:t>as TIC</w:t>
      </w:r>
      <w:proofErr w:type="gramEnd"/>
      <w:r w:rsidRPr="00CF323E">
        <w:rPr>
          <w:rFonts w:cstheme="minorHAnsi"/>
          <w:sz w:val="24"/>
          <w:szCs w:val="24"/>
        </w:rPr>
        <w:t xml:space="preserve">. </w:t>
      </w:r>
    </w:p>
    <w:p w14:paraId="2C2F7DD2" w14:textId="77777777" w:rsidR="00EA39BC" w:rsidRPr="00CF323E" w:rsidRDefault="00EA39BC" w:rsidP="00EA39B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4FAA6D3" w14:textId="48331CC3" w:rsidR="00EA39BC" w:rsidRPr="00CF323E" w:rsidRDefault="00AD6375" w:rsidP="00EA39BC">
      <w:pPr>
        <w:shd w:val="clear" w:color="auto" w:fill="FFFFFF"/>
        <w:spacing w:after="300" w:line="240" w:lineRule="auto"/>
        <w:rPr>
          <w:rFonts w:eastAsia="Times New Roman" w:cstheme="minorHAnsi"/>
          <w:spacing w:val="3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1- </w:t>
      </w:r>
      <w:r w:rsidR="00EA39BC"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Comissão organizadora:</w:t>
      </w:r>
    </w:p>
    <w:p w14:paraId="0EDEB5B6" w14:textId="77777777" w:rsidR="00EA39BC" w:rsidRPr="00EA39BC" w:rsidRDefault="00EA39BC" w:rsidP="00EA39BC">
      <w:pPr>
        <w:shd w:val="clear" w:color="auto" w:fill="FFFFFF"/>
        <w:spacing w:after="300" w:line="375" w:lineRule="atLeast"/>
        <w:rPr>
          <w:rFonts w:eastAsia="Times New Roman" w:cstheme="minorHAnsi"/>
          <w:spacing w:val="3"/>
          <w:sz w:val="24"/>
          <w:szCs w:val="24"/>
          <w:lang w:eastAsia="pt-PT"/>
        </w:rPr>
      </w:pP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– Alberto </w:t>
      </w:r>
      <w:proofErr w:type="spellStart"/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>Gómez</w:t>
      </w:r>
      <w:proofErr w:type="spellEnd"/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Bautista, ISCAL / CLLC, Universidade de Aveiro, Portugal 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br/>
        <w:t xml:space="preserve">– Helena Rebelo, </w:t>
      </w:r>
      <w:proofErr w:type="spellStart"/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>UMa</w:t>
      </w:r>
      <w:proofErr w:type="spellEnd"/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/ CLLC, Universidade de Aveiro, Portugal 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br/>
        <w:t xml:space="preserve">– Luís Pinto Salema, FLUC/ CLLC, Universidade de Aveiro, Portugal 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br/>
        <w:t xml:space="preserve">– Tamara Flores Pérez, USAL/ CLLC, Universidade de Aveiro, Portugal </w:t>
      </w:r>
    </w:p>
    <w:p w14:paraId="10EDBE6B" w14:textId="41F13469" w:rsidR="00EA39BC" w:rsidRPr="00CF323E" w:rsidRDefault="00AD6375" w:rsidP="00EA39BC">
      <w:pPr>
        <w:shd w:val="clear" w:color="auto" w:fill="FFFFFF"/>
        <w:spacing w:after="300" w:line="240" w:lineRule="auto"/>
        <w:rPr>
          <w:rFonts w:eastAsia="Times New Roman" w:cstheme="minorHAnsi"/>
          <w:spacing w:val="3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2</w:t>
      </w:r>
      <w:r w:rsidR="00EA39BC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</w:t>
      </w:r>
      <w:r w:rsidR="00EA39BC" w:rsidRPr="003320B5">
        <w:rPr>
          <w:rFonts w:cstheme="minorHAnsi"/>
          <w:b/>
          <w:sz w:val="24"/>
          <w:szCs w:val="24"/>
        </w:rPr>
        <w:t>–</w:t>
      </w:r>
      <w:r w:rsidR="00EA39BC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</w:t>
      </w:r>
      <w:r w:rsidR="00EA39BC"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Comissão científica </w:t>
      </w:r>
      <w:r w:rsidR="00EA39BC" w:rsidRPr="00CF323E">
        <w:rPr>
          <w:rFonts w:eastAsia="Times New Roman" w:cstheme="minorHAnsi"/>
          <w:bCs/>
          <w:spacing w:val="3"/>
          <w:sz w:val="24"/>
          <w:szCs w:val="24"/>
          <w:lang w:eastAsia="pt-PT"/>
        </w:rPr>
        <w:t>(em construção)</w:t>
      </w:r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: </w:t>
      </w:r>
    </w:p>
    <w:p w14:paraId="0BAEC44C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>Lurdes de Castro Moutinho (Universidade de Aveiro, Portugal)</w:t>
      </w:r>
    </w:p>
    <w:p w14:paraId="4AAD5EA4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>Rosa Lídia Coimbra (Universidade de Aveiro, Portugal)</w:t>
      </w:r>
    </w:p>
    <w:p w14:paraId="78149AE8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>Tabita Fernandes da Silva (Universidade Federal do Pará, Brasil)</w:t>
      </w:r>
    </w:p>
    <w:p w14:paraId="4987B49C" w14:textId="77777777" w:rsidR="00EA39BC" w:rsidRDefault="00EA39BC" w:rsidP="00EA39BC">
      <w:pPr>
        <w:shd w:val="clear" w:color="auto" w:fill="FFFFFF"/>
        <w:spacing w:after="0" w:line="375" w:lineRule="atLeast"/>
        <w:rPr>
          <w:rFonts w:cstheme="minorHAnsi"/>
          <w:sz w:val="24"/>
          <w:szCs w:val="24"/>
        </w:rPr>
      </w:pPr>
      <w:proofErr w:type="spellStart"/>
      <w:r w:rsidRPr="00CF323E">
        <w:rPr>
          <w:rFonts w:cstheme="minorHAnsi"/>
          <w:sz w:val="24"/>
          <w:szCs w:val="24"/>
        </w:rPr>
        <w:t>Xosé</w:t>
      </w:r>
      <w:proofErr w:type="spellEnd"/>
      <w:r w:rsidRPr="00CF323E">
        <w:rPr>
          <w:rFonts w:cstheme="minorHAnsi"/>
          <w:sz w:val="24"/>
          <w:szCs w:val="24"/>
        </w:rPr>
        <w:t xml:space="preserve"> Regueira (Universidade de Santiago de Compostela, Espanha)</w:t>
      </w:r>
    </w:p>
    <w:p w14:paraId="7628A819" w14:textId="77777777" w:rsidR="00EA39BC" w:rsidRDefault="00EA39BC" w:rsidP="00EA39BC">
      <w:pPr>
        <w:shd w:val="clear" w:color="auto" w:fill="FFFFFF"/>
        <w:spacing w:after="0" w:line="375" w:lineRule="atLeast"/>
        <w:rPr>
          <w:rFonts w:cstheme="minorHAnsi"/>
          <w:sz w:val="24"/>
          <w:szCs w:val="24"/>
        </w:rPr>
      </w:pPr>
    </w:p>
    <w:p w14:paraId="10C5C8B6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todos os elementos da Comissão organizadora</w:t>
      </w:r>
    </w:p>
    <w:p w14:paraId="0EB1AAE3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cstheme="minorHAnsi"/>
          <w:sz w:val="24"/>
          <w:szCs w:val="24"/>
        </w:rPr>
      </w:pPr>
    </w:p>
    <w:p w14:paraId="50F585DA" w14:textId="38A45643" w:rsidR="00EA39BC" w:rsidRPr="00EA39BC" w:rsidRDefault="00AD6375" w:rsidP="00EA39BC">
      <w:pPr>
        <w:shd w:val="clear" w:color="auto" w:fill="FFFFFF"/>
        <w:spacing w:after="0" w:line="375" w:lineRule="atLeast"/>
        <w:rPr>
          <w:rFonts w:eastAsia="Times New Roman" w:cstheme="minorHAnsi"/>
          <w:b/>
          <w:spacing w:val="3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3</w:t>
      </w:r>
      <w:r w:rsidR="004519CA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</w:t>
      </w:r>
      <w:r w:rsidR="004519CA" w:rsidRPr="003320B5">
        <w:rPr>
          <w:rFonts w:cstheme="minorHAnsi"/>
          <w:b/>
          <w:sz w:val="24"/>
          <w:szCs w:val="24"/>
        </w:rPr>
        <w:t>–</w:t>
      </w:r>
      <w:r w:rsidR="004519CA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</w:t>
      </w:r>
      <w:r w:rsidR="00EA39BC"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Datas importantes:</w:t>
      </w:r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br/>
        <w:t xml:space="preserve">Submissão </w:t>
      </w:r>
      <w:r w:rsidR="00EA39BC">
        <w:rPr>
          <w:rFonts w:eastAsia="Times New Roman" w:cstheme="minorHAnsi"/>
          <w:spacing w:val="3"/>
          <w:sz w:val="24"/>
          <w:szCs w:val="24"/>
          <w:lang w:eastAsia="pt-PT"/>
        </w:rPr>
        <w:t xml:space="preserve">dos textos completos para apreciação </w:t>
      </w:r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– até </w:t>
      </w:r>
      <w:r w:rsidR="00BA3754">
        <w:rPr>
          <w:rFonts w:eastAsia="Times New Roman" w:cstheme="minorHAnsi"/>
          <w:b/>
          <w:spacing w:val="3"/>
          <w:sz w:val="24"/>
          <w:szCs w:val="24"/>
          <w:lang w:eastAsia="pt-PT"/>
        </w:rPr>
        <w:t>18</w:t>
      </w:r>
      <w:r w:rsidR="00EA39BC" w:rsidRPr="00EF281F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de julho de 2023</w:t>
      </w:r>
      <w:r w:rsidR="00B209B4">
        <w:rPr>
          <w:rFonts w:eastAsia="Times New Roman" w:cstheme="minorHAnsi"/>
          <w:b/>
          <w:spacing w:val="3"/>
          <w:sz w:val="24"/>
          <w:szCs w:val="24"/>
          <w:lang w:eastAsia="pt-PT"/>
        </w:rPr>
        <w:t>;</w:t>
      </w:r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br/>
        <w:t xml:space="preserve">Notificação aos autores </w:t>
      </w:r>
      <w:r w:rsidR="00EA39BC">
        <w:rPr>
          <w:rFonts w:eastAsia="Times New Roman" w:cstheme="minorHAnsi"/>
          <w:spacing w:val="3"/>
          <w:sz w:val="24"/>
          <w:szCs w:val="24"/>
          <w:lang w:eastAsia="pt-PT"/>
        </w:rPr>
        <w:t xml:space="preserve">do resultado de avaliação </w:t>
      </w:r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– </w:t>
      </w:r>
      <w:r w:rsidR="00EA39BC" w:rsidRPr="00EA39BC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até </w:t>
      </w:r>
      <w:r w:rsidR="000703F5">
        <w:rPr>
          <w:rFonts w:eastAsia="Times New Roman" w:cstheme="minorHAnsi"/>
          <w:b/>
          <w:spacing w:val="3"/>
          <w:sz w:val="24"/>
          <w:szCs w:val="24"/>
          <w:lang w:eastAsia="pt-PT"/>
        </w:rPr>
        <w:t>2</w:t>
      </w:r>
      <w:r w:rsidR="00EA39BC" w:rsidRPr="00EA39BC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de </w:t>
      </w:r>
      <w:r w:rsidR="000703F5">
        <w:rPr>
          <w:rFonts w:eastAsia="Times New Roman" w:cstheme="minorHAnsi"/>
          <w:b/>
          <w:spacing w:val="3"/>
          <w:sz w:val="24"/>
          <w:szCs w:val="24"/>
          <w:lang w:eastAsia="pt-PT"/>
        </w:rPr>
        <w:t>outubro</w:t>
      </w:r>
      <w:r w:rsidR="00EA39BC" w:rsidRPr="00EA39BC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de 2023</w:t>
      </w:r>
      <w:r w:rsidR="00B209B4">
        <w:rPr>
          <w:rFonts w:eastAsia="Times New Roman" w:cstheme="minorHAnsi"/>
          <w:b/>
          <w:spacing w:val="3"/>
          <w:sz w:val="24"/>
          <w:szCs w:val="24"/>
          <w:lang w:eastAsia="pt-PT"/>
        </w:rPr>
        <w:t>;</w:t>
      </w:r>
    </w:p>
    <w:p w14:paraId="761CEFA8" w14:textId="59164E36" w:rsidR="00EA39BC" w:rsidRDefault="00EA39BC" w:rsidP="00EA39BC">
      <w:pPr>
        <w:shd w:val="clear" w:color="auto" w:fill="FFFFFF"/>
        <w:spacing w:after="0" w:line="375" w:lineRule="atLeast"/>
        <w:rPr>
          <w:rFonts w:eastAsia="Times New Roman" w:cstheme="minorHAnsi"/>
          <w:spacing w:val="3"/>
          <w:sz w:val="24"/>
          <w:szCs w:val="24"/>
          <w:lang w:eastAsia="pt-PT"/>
        </w:rPr>
      </w:pPr>
      <w:r w:rsidRPr="00EF281F">
        <w:rPr>
          <w:rFonts w:eastAsia="Times New Roman" w:cstheme="minorHAnsi"/>
          <w:b/>
          <w:spacing w:val="3"/>
          <w:sz w:val="24"/>
          <w:szCs w:val="24"/>
          <w:lang w:eastAsia="pt-PT"/>
        </w:rPr>
        <w:t>Inscrição</w:t>
      </w:r>
      <w:r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(1)</w:t>
      </w:r>
      <w:r>
        <w:rPr>
          <w:rFonts w:eastAsia="Times New Roman" w:cstheme="minorHAnsi"/>
          <w:spacing w:val="3"/>
          <w:sz w:val="24"/>
          <w:szCs w:val="24"/>
          <w:lang w:eastAsia="pt-PT"/>
        </w:rPr>
        <w:t xml:space="preserve">, 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envio de </w:t>
      </w:r>
      <w:r w:rsidRPr="00CF323E">
        <w:rPr>
          <w:rFonts w:eastAsia="Times New Roman" w:cstheme="minorHAnsi"/>
          <w:b/>
          <w:spacing w:val="3"/>
          <w:sz w:val="24"/>
          <w:szCs w:val="24"/>
          <w:lang w:eastAsia="pt-PT"/>
        </w:rPr>
        <w:t>comprovativo de pagamento</w:t>
      </w:r>
      <w:r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(2) e </w:t>
      </w:r>
      <w:r w:rsidR="00B209B4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envio de </w:t>
      </w:r>
      <w:r w:rsidRPr="00EF281F">
        <w:rPr>
          <w:rFonts w:eastAsia="Times New Roman" w:cstheme="minorHAnsi"/>
          <w:b/>
          <w:spacing w:val="3"/>
          <w:sz w:val="24"/>
          <w:szCs w:val="24"/>
          <w:lang w:eastAsia="pt-PT"/>
        </w:rPr>
        <w:t>texto final</w:t>
      </w:r>
      <w:r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(3)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para publicação</w:t>
      </w:r>
      <w:r>
        <w:rPr>
          <w:rFonts w:eastAsia="Times New Roman" w:cstheme="minorHAnsi"/>
          <w:spacing w:val="3"/>
          <w:sz w:val="24"/>
          <w:szCs w:val="24"/>
          <w:lang w:eastAsia="pt-PT"/>
        </w:rPr>
        <w:t xml:space="preserve"> – de </w:t>
      </w:r>
      <w:r w:rsidR="000703F5">
        <w:rPr>
          <w:rFonts w:eastAsia="Times New Roman" w:cstheme="minorHAnsi"/>
          <w:b/>
          <w:spacing w:val="3"/>
          <w:sz w:val="24"/>
          <w:szCs w:val="24"/>
          <w:lang w:eastAsia="pt-PT"/>
        </w:rPr>
        <w:t>10</w:t>
      </w:r>
      <w:r w:rsidRPr="00EF281F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b/>
          <w:spacing w:val="3"/>
          <w:sz w:val="24"/>
          <w:szCs w:val="24"/>
          <w:lang w:eastAsia="pt-PT"/>
        </w:rPr>
        <w:t>a</w:t>
      </w:r>
      <w:r w:rsidRPr="00EF281F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30 de outubro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</w:t>
      </w:r>
      <w:r w:rsidRPr="00994B63">
        <w:rPr>
          <w:rFonts w:eastAsia="Times New Roman" w:cstheme="minorHAnsi"/>
          <w:b/>
          <w:spacing w:val="3"/>
          <w:sz w:val="24"/>
          <w:szCs w:val="24"/>
          <w:lang w:eastAsia="pt-PT"/>
        </w:rPr>
        <w:t>de 2023</w:t>
      </w:r>
      <w:r w:rsidR="00B209B4">
        <w:rPr>
          <w:rFonts w:eastAsia="Times New Roman" w:cstheme="minorHAnsi"/>
          <w:b/>
          <w:spacing w:val="3"/>
          <w:sz w:val="24"/>
          <w:szCs w:val="24"/>
          <w:lang w:eastAsia="pt-PT"/>
        </w:rPr>
        <w:t>.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br/>
      </w:r>
    </w:p>
    <w:p w14:paraId="4F22FCB6" w14:textId="48D8A397" w:rsidR="00EA39BC" w:rsidRDefault="00EA39BC" w:rsidP="00EA39BC">
      <w:pPr>
        <w:shd w:val="clear" w:color="auto" w:fill="FFFFFF"/>
        <w:spacing w:after="0" w:line="375" w:lineRule="atLeast"/>
        <w:rPr>
          <w:rFonts w:cstheme="minorHAnsi"/>
          <w:b/>
          <w:sz w:val="24"/>
          <w:szCs w:val="24"/>
        </w:rPr>
      </w:pP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Realização das Jornadas – </w:t>
      </w:r>
      <w:r w:rsidRPr="00EA39BC">
        <w:rPr>
          <w:rFonts w:cstheme="minorHAnsi"/>
          <w:b/>
          <w:sz w:val="24"/>
          <w:szCs w:val="24"/>
        </w:rPr>
        <w:t>17 de novembro de 2023</w:t>
      </w:r>
      <w:r w:rsidR="00B209B4">
        <w:rPr>
          <w:rFonts w:cstheme="minorHAnsi"/>
          <w:b/>
          <w:sz w:val="24"/>
          <w:szCs w:val="24"/>
        </w:rPr>
        <w:t>.</w:t>
      </w:r>
    </w:p>
    <w:p w14:paraId="0C45B58D" w14:textId="77777777" w:rsidR="00EA39BC" w:rsidRDefault="00EA39BC" w:rsidP="00EA39BC">
      <w:pPr>
        <w:shd w:val="clear" w:color="auto" w:fill="FFFFFF"/>
        <w:spacing w:after="0" w:line="375" w:lineRule="atLeast"/>
        <w:rPr>
          <w:rFonts w:eastAsia="Times New Roman" w:cstheme="minorHAnsi"/>
          <w:b/>
          <w:spacing w:val="3"/>
          <w:sz w:val="24"/>
          <w:szCs w:val="24"/>
          <w:lang w:eastAsia="pt-PT"/>
        </w:rPr>
      </w:pPr>
    </w:p>
    <w:p w14:paraId="207C633F" w14:textId="77777777" w:rsidR="00EA39BC" w:rsidRPr="00CF323E" w:rsidRDefault="00EA39BC" w:rsidP="00EA39BC">
      <w:pPr>
        <w:shd w:val="clear" w:color="auto" w:fill="FFFFFF"/>
        <w:spacing w:after="300" w:line="375" w:lineRule="atLeast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>--------------------------------------</w:t>
      </w:r>
    </w:p>
    <w:p w14:paraId="5EF81956" w14:textId="784F1D18" w:rsidR="00EA39BC" w:rsidRPr="00CF323E" w:rsidRDefault="00AD6375" w:rsidP="00EA39BC">
      <w:pPr>
        <w:shd w:val="clear" w:color="auto" w:fill="FFFFFF"/>
        <w:spacing w:after="300" w:line="375" w:lineRule="atLeast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lastRenderedPageBreak/>
        <w:t>4</w:t>
      </w:r>
      <w:r w:rsidR="004519CA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</w:t>
      </w:r>
      <w:r w:rsidR="004519CA" w:rsidRPr="003320B5">
        <w:rPr>
          <w:rFonts w:cstheme="minorHAnsi"/>
          <w:b/>
          <w:sz w:val="24"/>
          <w:szCs w:val="24"/>
        </w:rPr>
        <w:t>–</w:t>
      </w:r>
      <w:r w:rsidR="004519CA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</w:t>
      </w:r>
      <w:r w:rsidR="00EA39BC"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Submissão de </w:t>
      </w:r>
      <w:r w:rsidR="00EA39BC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propostas</w:t>
      </w:r>
      <w:r w:rsidR="00EA39BC"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para as </w:t>
      </w:r>
      <w:r w:rsidR="00F53F73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III </w:t>
      </w:r>
      <w:r w:rsidR="00EA39BC"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Jornadas</w:t>
      </w:r>
      <w:r w:rsidR="00F53F73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em Línguas Minoritárias</w:t>
      </w:r>
      <w:r w:rsidR="00EA39BC"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(</w:t>
      </w:r>
      <w:r w:rsidR="00EA39BC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texto completo - </w:t>
      </w:r>
      <w:r w:rsidR="00EA39BC"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ver documento de submissão)</w:t>
      </w:r>
    </w:p>
    <w:p w14:paraId="6EF0F3F2" w14:textId="69954D0B" w:rsidR="00EA39BC" w:rsidRDefault="00EA39BC" w:rsidP="00EA39BC">
      <w:pPr>
        <w:spacing w:after="0" w:line="240" w:lineRule="auto"/>
        <w:rPr>
          <w:rFonts w:cstheme="minorHAnsi"/>
          <w:sz w:val="24"/>
          <w:szCs w:val="24"/>
        </w:rPr>
      </w:pP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>Está aberta a submissão de </w:t>
      </w:r>
      <w:r w:rsidR="00521469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textos</w:t>
      </w:r>
      <w:r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 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para comunicações orais (20 minutos) a apresentar nas </w:t>
      </w:r>
      <w:r w:rsidRPr="00CF323E">
        <w:rPr>
          <w:rFonts w:cstheme="minorHAnsi"/>
          <w:i/>
          <w:sz w:val="24"/>
          <w:szCs w:val="24"/>
        </w:rPr>
        <w:t>III Jornadas em Línguas Minoritárias</w:t>
      </w:r>
      <w:r w:rsidRPr="00CF323E">
        <w:rPr>
          <w:rFonts w:cstheme="minorHAnsi"/>
          <w:sz w:val="24"/>
          <w:szCs w:val="24"/>
        </w:rPr>
        <w:t>.</w:t>
      </w:r>
    </w:p>
    <w:p w14:paraId="33F1AC01" w14:textId="1F1CF330" w:rsidR="00492BB0" w:rsidRDefault="00521469" w:rsidP="00521469">
      <w:pPr>
        <w:spacing w:after="0"/>
        <w:rPr>
          <w:rFonts w:eastAsia="Times New Roman" w:cstheme="minorHAnsi"/>
          <w:b/>
          <w:spacing w:val="3"/>
          <w:sz w:val="24"/>
          <w:szCs w:val="24"/>
          <w:lang w:eastAsia="pt-PT"/>
        </w:rPr>
      </w:pPr>
      <w:r w:rsidRP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O texto </w:t>
      </w:r>
      <w:r w:rsidR="00E3701F" w:rsidRP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completo (máximo </w:t>
      </w:r>
      <w:r w:rsidR="00E9434B" w:rsidRP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>1</w:t>
      </w:r>
      <w:r w:rsidR="0090042B">
        <w:rPr>
          <w:rFonts w:eastAsia="Times New Roman" w:cstheme="minorHAnsi"/>
          <w:b/>
          <w:spacing w:val="3"/>
          <w:sz w:val="24"/>
          <w:szCs w:val="24"/>
          <w:lang w:eastAsia="pt-PT"/>
        </w:rPr>
        <w:t>5</w:t>
      </w:r>
      <w:r w:rsidR="000703F5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</w:t>
      </w:r>
      <w:r w:rsidR="00E3701F" w:rsidRP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>páginas</w:t>
      </w:r>
      <w:r w:rsid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>)</w:t>
      </w:r>
      <w:r w:rsidR="00E3701F" w:rsidRP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, redigido </w:t>
      </w:r>
      <w:r w:rsidR="00E3701F" w:rsidRPr="00E9434B">
        <w:rPr>
          <w:rFonts w:eastAsia="Times New Roman" w:cstheme="minorHAnsi"/>
          <w:spacing w:val="3"/>
          <w:sz w:val="24"/>
          <w:szCs w:val="24"/>
          <w:lang w:eastAsia="pt-PT"/>
        </w:rPr>
        <w:t>em galego, português, mirandês, espanhol ou em qualquer língua minoritária, após consulta da comissão organizadora,</w:t>
      </w:r>
      <w:r w:rsidR="00E3701F" w:rsidRP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</w:t>
      </w:r>
      <w:r w:rsidRP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deve ser acompanhado </w:t>
      </w:r>
      <w:proofErr w:type="gramStart"/>
      <w:r w:rsidRP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>de</w:t>
      </w:r>
      <w:proofErr w:type="gramEnd"/>
      <w:r w:rsidR="00492BB0" w:rsidRPr="00E9434B">
        <w:rPr>
          <w:rFonts w:eastAsia="Times New Roman" w:cstheme="minorHAnsi"/>
          <w:b/>
          <w:spacing w:val="3"/>
          <w:sz w:val="24"/>
          <w:szCs w:val="24"/>
          <w:lang w:eastAsia="pt-PT"/>
        </w:rPr>
        <w:t>:</w:t>
      </w:r>
    </w:p>
    <w:p w14:paraId="5B05DA77" w14:textId="39C56B3E" w:rsidR="00E3701F" w:rsidRDefault="00E3701F" w:rsidP="00E3701F">
      <w:pPr>
        <w:spacing w:after="0"/>
        <w:rPr>
          <w:rFonts w:eastAsia="Times New Roman" w:cstheme="minorHAnsi"/>
          <w:spacing w:val="3"/>
          <w:sz w:val="24"/>
          <w:szCs w:val="24"/>
          <w:lang w:eastAsia="pt-PT"/>
        </w:rPr>
      </w:pPr>
      <w:proofErr w:type="gramStart"/>
      <w:r>
        <w:rPr>
          <w:rFonts w:eastAsia="Times New Roman" w:cstheme="minorHAnsi"/>
          <w:b/>
          <w:spacing w:val="3"/>
          <w:sz w:val="24"/>
          <w:szCs w:val="24"/>
          <w:lang w:eastAsia="pt-PT"/>
        </w:rPr>
        <w:t>a</w:t>
      </w:r>
      <w:proofErr w:type="gramEnd"/>
      <w:r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</w:t>
      </w:r>
      <w:r w:rsidR="00492BB0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- </w:t>
      </w:r>
      <w:r w:rsidR="00521469" w:rsidRPr="00EF281F">
        <w:rPr>
          <w:rFonts w:eastAsia="Times New Roman" w:cstheme="minorHAnsi"/>
          <w:b/>
          <w:spacing w:val="3"/>
          <w:sz w:val="24"/>
          <w:szCs w:val="24"/>
          <w:lang w:eastAsia="pt-PT"/>
        </w:rPr>
        <w:t>um resumo</w:t>
      </w:r>
      <w:r w:rsidR="00521469">
        <w:rPr>
          <w:rFonts w:eastAsia="Times New Roman" w:cstheme="minorHAnsi"/>
          <w:spacing w:val="3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spacing w:val="3"/>
          <w:sz w:val="24"/>
          <w:szCs w:val="24"/>
          <w:lang w:eastAsia="pt-PT"/>
        </w:rPr>
        <w:t xml:space="preserve">que </w:t>
      </w:r>
      <w:r w:rsidR="00521469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deve conter </w:t>
      </w:r>
      <w:r w:rsidR="00B00B20">
        <w:rPr>
          <w:rFonts w:eastAsia="Times New Roman" w:cstheme="minorHAnsi"/>
          <w:spacing w:val="3"/>
          <w:sz w:val="24"/>
          <w:szCs w:val="24"/>
          <w:lang w:eastAsia="pt-PT"/>
        </w:rPr>
        <w:t>entre 200 e 30</w:t>
      </w:r>
      <w:r w:rsidR="00521469" w:rsidRPr="00F53F73">
        <w:rPr>
          <w:rFonts w:eastAsia="Times New Roman" w:cstheme="minorHAnsi"/>
          <w:spacing w:val="3"/>
          <w:sz w:val="24"/>
          <w:szCs w:val="24"/>
          <w:lang w:eastAsia="pt-PT"/>
        </w:rPr>
        <w:t>0 palavras</w:t>
      </w:r>
      <w:r w:rsidR="00492BB0" w:rsidRPr="00F53F73">
        <w:rPr>
          <w:rFonts w:eastAsia="Times New Roman" w:cstheme="minorHAnsi"/>
          <w:spacing w:val="3"/>
          <w:sz w:val="24"/>
          <w:szCs w:val="24"/>
          <w:lang w:eastAsia="pt-PT"/>
        </w:rPr>
        <w:t xml:space="preserve">, seguido de </w:t>
      </w:r>
      <w:r w:rsidR="00521469" w:rsidRPr="00F53F73">
        <w:rPr>
          <w:rFonts w:eastAsia="Times New Roman" w:cstheme="minorHAnsi"/>
          <w:spacing w:val="3"/>
          <w:sz w:val="24"/>
          <w:szCs w:val="24"/>
          <w:lang w:eastAsia="pt-PT"/>
        </w:rPr>
        <w:t>5 palavras-chave</w:t>
      </w:r>
      <w:r w:rsidRPr="00F53F73">
        <w:rPr>
          <w:rFonts w:eastAsia="Times New Roman" w:cstheme="minorHAnsi"/>
          <w:spacing w:val="3"/>
          <w:sz w:val="24"/>
          <w:szCs w:val="24"/>
          <w:lang w:eastAsia="pt-PT"/>
        </w:rPr>
        <w:t>.</w:t>
      </w:r>
      <w:r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</w:t>
      </w:r>
      <w:r w:rsidRPr="00E3701F">
        <w:rPr>
          <w:rFonts w:eastAsia="Times New Roman" w:cstheme="minorHAnsi"/>
          <w:spacing w:val="3"/>
          <w:sz w:val="24"/>
          <w:szCs w:val="24"/>
          <w:lang w:eastAsia="pt-PT"/>
        </w:rPr>
        <w:t>Título,</w:t>
      </w:r>
      <w:r w:rsidRPr="00B50378">
        <w:rPr>
          <w:rFonts w:ascii="Garamond" w:hAnsi="Garamond" w:cs="Helvetica"/>
          <w:b/>
          <w:color w:val="141412"/>
        </w:rPr>
        <w:t xml:space="preserve"> </w:t>
      </w:r>
      <w:r w:rsidRPr="00E3701F">
        <w:rPr>
          <w:rFonts w:eastAsia="Times New Roman" w:cstheme="minorHAnsi"/>
          <w:spacing w:val="3"/>
          <w:sz w:val="24"/>
          <w:szCs w:val="24"/>
          <w:lang w:eastAsia="pt-PT"/>
        </w:rPr>
        <w:t xml:space="preserve">resumo e palavras-chave devem vir na língua do </w:t>
      </w:r>
      <w:r w:rsidR="00EC6C40">
        <w:rPr>
          <w:rFonts w:eastAsia="Times New Roman" w:cstheme="minorHAnsi"/>
          <w:spacing w:val="3"/>
          <w:sz w:val="24"/>
          <w:szCs w:val="24"/>
          <w:lang w:eastAsia="pt-PT"/>
        </w:rPr>
        <w:t>texto</w:t>
      </w:r>
      <w:r w:rsidRPr="00E3701F">
        <w:rPr>
          <w:rFonts w:eastAsia="Times New Roman" w:cstheme="minorHAnsi"/>
          <w:spacing w:val="3"/>
          <w:sz w:val="24"/>
          <w:szCs w:val="24"/>
          <w:lang w:eastAsia="pt-PT"/>
        </w:rPr>
        <w:t xml:space="preserve"> e em inglês</w:t>
      </w:r>
      <w:r w:rsidR="00F53F73">
        <w:rPr>
          <w:rFonts w:eastAsia="Times New Roman" w:cstheme="minorHAnsi"/>
          <w:spacing w:val="3"/>
          <w:sz w:val="24"/>
          <w:szCs w:val="24"/>
          <w:lang w:eastAsia="pt-PT"/>
        </w:rPr>
        <w:t>;</w:t>
      </w:r>
    </w:p>
    <w:p w14:paraId="6295F729" w14:textId="33A2BCC6" w:rsidR="00492BB0" w:rsidRDefault="00E3701F" w:rsidP="00492BB0">
      <w:pPr>
        <w:spacing w:after="0"/>
        <w:rPr>
          <w:rFonts w:eastAsia="Times New Roman" w:cstheme="minorHAnsi"/>
          <w:spacing w:val="3"/>
          <w:sz w:val="24"/>
          <w:szCs w:val="24"/>
          <w:lang w:eastAsia="pt-PT"/>
        </w:rPr>
      </w:pPr>
      <w:proofErr w:type="gramStart"/>
      <w:r>
        <w:rPr>
          <w:rFonts w:eastAsia="Times New Roman" w:cstheme="minorHAnsi"/>
          <w:b/>
          <w:spacing w:val="3"/>
          <w:sz w:val="24"/>
          <w:szCs w:val="24"/>
          <w:lang w:eastAsia="pt-PT"/>
        </w:rPr>
        <w:t>b</w:t>
      </w:r>
      <w:proofErr w:type="gramEnd"/>
      <w:r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- </w:t>
      </w:r>
      <w:r w:rsidR="00492BB0" w:rsidRPr="00E3701F">
        <w:rPr>
          <w:rFonts w:eastAsia="Times New Roman" w:cstheme="minorHAnsi"/>
          <w:b/>
          <w:spacing w:val="3"/>
          <w:sz w:val="24"/>
          <w:szCs w:val="24"/>
          <w:lang w:eastAsia="pt-PT"/>
        </w:rPr>
        <w:t>um documento em Word</w:t>
      </w:r>
      <w:r w:rsidR="00492BB0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do qual devem constar:</w:t>
      </w:r>
      <w:r w:rsidR="00492BB0">
        <w:rPr>
          <w:rFonts w:eastAsia="Times New Roman" w:cstheme="minorHAnsi"/>
          <w:spacing w:val="3"/>
          <w:sz w:val="24"/>
          <w:szCs w:val="24"/>
          <w:lang w:eastAsia="pt-PT"/>
        </w:rPr>
        <w:t xml:space="preserve"> </w:t>
      </w:r>
      <w:r w:rsidR="00492BB0" w:rsidRPr="00CF323E">
        <w:rPr>
          <w:rFonts w:eastAsia="Times New Roman" w:cstheme="minorHAnsi"/>
          <w:b/>
          <w:spacing w:val="3"/>
          <w:sz w:val="24"/>
          <w:szCs w:val="24"/>
          <w:lang w:eastAsia="pt-PT"/>
        </w:rPr>
        <w:t>Nome</w:t>
      </w:r>
      <w:r w:rsidR="00492BB0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ou nomes dos autores, </w:t>
      </w:r>
      <w:r w:rsidR="00492BB0" w:rsidRPr="00CF323E">
        <w:rPr>
          <w:rFonts w:eastAsia="Times New Roman" w:cstheme="minorHAnsi"/>
          <w:b/>
          <w:spacing w:val="3"/>
          <w:sz w:val="24"/>
          <w:szCs w:val="24"/>
          <w:lang w:eastAsia="pt-PT"/>
        </w:rPr>
        <w:t>instituição, temática</w:t>
      </w:r>
      <w:r w:rsidR="00492BB0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em que se insere;</w:t>
      </w:r>
    </w:p>
    <w:p w14:paraId="1FFE30C1" w14:textId="0E214C2E" w:rsidR="00E3701F" w:rsidRDefault="00E3701F" w:rsidP="00E3701F">
      <w:pPr>
        <w:spacing w:after="0"/>
        <w:rPr>
          <w:rFonts w:eastAsia="Times New Roman" w:cstheme="minorHAnsi"/>
          <w:spacing w:val="3"/>
          <w:sz w:val="24"/>
          <w:szCs w:val="24"/>
          <w:lang w:eastAsia="pt-PT"/>
        </w:rPr>
      </w:pPr>
      <w:proofErr w:type="gramStart"/>
      <w:r w:rsidRPr="00E3701F">
        <w:rPr>
          <w:rFonts w:eastAsia="Times New Roman" w:cstheme="minorHAnsi"/>
          <w:b/>
          <w:spacing w:val="3"/>
          <w:sz w:val="24"/>
          <w:szCs w:val="24"/>
          <w:lang w:eastAsia="pt-PT"/>
        </w:rPr>
        <w:t>c</w:t>
      </w:r>
      <w:proofErr w:type="gramEnd"/>
      <w:r>
        <w:rPr>
          <w:rFonts w:eastAsia="Times New Roman" w:cstheme="minorHAnsi"/>
          <w:spacing w:val="3"/>
          <w:sz w:val="24"/>
          <w:szCs w:val="24"/>
          <w:lang w:eastAsia="pt-PT"/>
        </w:rPr>
        <w:t xml:space="preserve"> 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- </w:t>
      </w:r>
      <w:r w:rsidRPr="00CF323E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um </w:t>
      </w:r>
      <w:r w:rsidRPr="00CF323E">
        <w:rPr>
          <w:b/>
          <w:sz w:val="24"/>
          <w:szCs w:val="24"/>
        </w:rPr>
        <w:t xml:space="preserve">mini </w:t>
      </w:r>
      <w:bookmarkStart w:id="1" w:name="_GoBack"/>
      <w:bookmarkEnd w:id="1"/>
      <w:r w:rsidRPr="00CF323E">
        <w:rPr>
          <w:b/>
          <w:sz w:val="24"/>
          <w:szCs w:val="24"/>
        </w:rPr>
        <w:t>CV</w:t>
      </w:r>
      <w:r w:rsidRPr="00CF323E">
        <w:rPr>
          <w:sz w:val="24"/>
          <w:szCs w:val="24"/>
        </w:rPr>
        <w:t xml:space="preserve"> que não deve exceder 100 palavras</w:t>
      </w:r>
      <w:r w:rsidR="00F53F73">
        <w:rPr>
          <w:sz w:val="24"/>
          <w:szCs w:val="24"/>
        </w:rPr>
        <w:t>.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</w:t>
      </w:r>
    </w:p>
    <w:p w14:paraId="5A28B950" w14:textId="79B28973" w:rsidR="00492BB0" w:rsidRDefault="00492BB0" w:rsidP="00521469">
      <w:pPr>
        <w:spacing w:after="0"/>
        <w:rPr>
          <w:rFonts w:eastAsia="Times New Roman" w:cstheme="minorHAnsi"/>
          <w:spacing w:val="3"/>
          <w:sz w:val="24"/>
          <w:szCs w:val="24"/>
          <w:lang w:eastAsia="pt-PT"/>
        </w:rPr>
      </w:pPr>
    </w:p>
    <w:p w14:paraId="1FB99636" w14:textId="4C4C8CB4" w:rsidR="00521469" w:rsidRPr="00492BB0" w:rsidRDefault="00492BB0" w:rsidP="00492BB0">
      <w:pPr>
        <w:spacing w:after="0"/>
        <w:rPr>
          <w:rFonts w:eastAsia="Times New Roman" w:cstheme="minorHAnsi"/>
          <w:spacing w:val="3"/>
          <w:sz w:val="24"/>
          <w:szCs w:val="24"/>
          <w:lang w:eastAsia="pt-PT"/>
        </w:rPr>
      </w:pPr>
      <w:r>
        <w:rPr>
          <w:rFonts w:eastAsia="Times New Roman" w:cstheme="minorHAnsi"/>
          <w:spacing w:val="3"/>
          <w:sz w:val="24"/>
          <w:szCs w:val="24"/>
          <w:lang w:eastAsia="pt-PT"/>
        </w:rPr>
        <w:t>O supracitado deve ser enviado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para o </w:t>
      </w:r>
      <w:proofErr w:type="gramStart"/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>e-mail</w:t>
      </w:r>
      <w:proofErr w:type="gramEnd"/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</w:t>
      </w:r>
      <w:hyperlink r:id="rId5" w:history="1">
        <w:r w:rsidRPr="00BE6D8F">
          <w:rPr>
            <w:rStyle w:val="Hiperligao"/>
            <w:rFonts w:eastAsia="Times New Roman" w:cstheme="minorHAnsi"/>
            <w:spacing w:val="3"/>
            <w:sz w:val="24"/>
            <w:szCs w:val="24"/>
            <w:lang w:eastAsia="pt-PT"/>
          </w:rPr>
          <w:t>myvarialing@gmail.com</w:t>
        </w:r>
      </w:hyperlink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>,</w:t>
      </w:r>
      <w:r>
        <w:rPr>
          <w:rFonts w:eastAsia="Times New Roman" w:cstheme="minorHAnsi"/>
          <w:spacing w:val="3"/>
          <w:sz w:val="24"/>
          <w:szCs w:val="24"/>
          <w:lang w:eastAsia="pt-PT"/>
        </w:rPr>
        <w:t xml:space="preserve"> 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até </w:t>
      </w:r>
      <w:r w:rsidRPr="00EF281F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ao dia </w:t>
      </w:r>
      <w:r w:rsidR="00BA3754">
        <w:rPr>
          <w:rFonts w:eastAsia="Times New Roman" w:cstheme="minorHAnsi"/>
          <w:b/>
          <w:spacing w:val="3"/>
          <w:sz w:val="24"/>
          <w:szCs w:val="24"/>
          <w:lang w:eastAsia="pt-PT"/>
        </w:rPr>
        <w:t>18</w:t>
      </w:r>
      <w:r w:rsidRPr="00EF281F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julho de 2023</w:t>
      </w:r>
      <w:r w:rsidR="00B209B4">
        <w:rPr>
          <w:rFonts w:eastAsia="Times New Roman" w:cstheme="minorHAnsi"/>
          <w:spacing w:val="3"/>
          <w:sz w:val="24"/>
          <w:szCs w:val="24"/>
          <w:lang w:eastAsia="pt-PT"/>
        </w:rPr>
        <w:t>.</w:t>
      </w:r>
    </w:p>
    <w:p w14:paraId="447FBB2F" w14:textId="44493A18" w:rsidR="00EA39BC" w:rsidRPr="00492BB0" w:rsidRDefault="00EA39BC" w:rsidP="00492BB0">
      <w:pPr>
        <w:spacing w:after="0" w:line="240" w:lineRule="auto"/>
        <w:rPr>
          <w:rFonts w:cstheme="minorHAnsi"/>
          <w:sz w:val="24"/>
          <w:szCs w:val="24"/>
        </w:rPr>
      </w:pPr>
      <w:r w:rsidRPr="00CF323E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textos</w:t>
      </w:r>
      <w:r w:rsidRPr="00CF323E">
        <w:rPr>
          <w:rFonts w:cstheme="minorHAnsi"/>
          <w:sz w:val="24"/>
          <w:szCs w:val="24"/>
        </w:rPr>
        <w:t xml:space="preserve"> submetidos </w:t>
      </w:r>
      <w:r w:rsidRPr="00CF323E">
        <w:rPr>
          <w:rFonts w:cstheme="minorHAnsi"/>
          <w:b/>
          <w:sz w:val="24"/>
          <w:szCs w:val="24"/>
        </w:rPr>
        <w:t xml:space="preserve">após o dia </w:t>
      </w:r>
      <w:r w:rsidR="00B00B20">
        <w:rPr>
          <w:rFonts w:cstheme="minorHAnsi"/>
          <w:b/>
          <w:sz w:val="24"/>
          <w:szCs w:val="24"/>
        </w:rPr>
        <w:t>1</w:t>
      </w:r>
      <w:r w:rsidR="00BA3754">
        <w:rPr>
          <w:rFonts w:cstheme="minorHAnsi"/>
          <w:b/>
          <w:sz w:val="24"/>
          <w:szCs w:val="24"/>
        </w:rPr>
        <w:t>8</w:t>
      </w:r>
      <w:r w:rsidRPr="00CF323E">
        <w:rPr>
          <w:rFonts w:cstheme="minorHAnsi"/>
          <w:b/>
          <w:sz w:val="24"/>
          <w:szCs w:val="24"/>
        </w:rPr>
        <w:t xml:space="preserve"> de </w:t>
      </w:r>
      <w:r w:rsidRPr="00CF323E">
        <w:rPr>
          <w:rFonts w:eastAsia="Times New Roman" w:cstheme="minorHAnsi"/>
          <w:b/>
          <w:spacing w:val="3"/>
          <w:sz w:val="24"/>
          <w:szCs w:val="24"/>
          <w:lang w:eastAsia="pt-PT"/>
        </w:rPr>
        <w:t>julho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de 2023, hora de Portugal continental, </w:t>
      </w:r>
      <w:r w:rsidRPr="00CF323E">
        <w:rPr>
          <w:rFonts w:eastAsia="Times New Roman" w:cstheme="minorHAnsi"/>
          <w:b/>
          <w:spacing w:val="3"/>
          <w:sz w:val="24"/>
          <w:szCs w:val="24"/>
          <w:lang w:eastAsia="pt-PT"/>
        </w:rPr>
        <w:t>não serão aceites.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</w:t>
      </w:r>
    </w:p>
    <w:p w14:paraId="733CD8B5" w14:textId="77777777" w:rsidR="00EA39BC" w:rsidRDefault="00EA39BC" w:rsidP="00EA39BC">
      <w:pPr>
        <w:shd w:val="clear" w:color="auto" w:fill="FFFFFF"/>
        <w:spacing w:after="300" w:line="375" w:lineRule="atLeast"/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</w:pPr>
      <w:r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-------------------------------------------------------------</w:t>
      </w:r>
    </w:p>
    <w:p w14:paraId="00528168" w14:textId="189AB591" w:rsidR="00EA39BC" w:rsidRPr="00EA39BC" w:rsidRDefault="00AD6375" w:rsidP="00EA39BC">
      <w:pPr>
        <w:shd w:val="clear" w:color="auto" w:fill="FFFFFF"/>
        <w:spacing w:after="300" w:line="375" w:lineRule="atLeast"/>
        <w:rPr>
          <w:rStyle w:val="Hiperligao"/>
          <w:rFonts w:eastAsia="Times New Roman" w:cstheme="minorHAnsi"/>
          <w:b/>
          <w:bCs/>
          <w:color w:val="auto"/>
          <w:spacing w:val="3"/>
          <w:sz w:val="24"/>
          <w:szCs w:val="24"/>
          <w:u w:val="none"/>
          <w:lang w:eastAsia="pt-PT"/>
        </w:rPr>
      </w:pPr>
      <w:r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5</w:t>
      </w:r>
      <w:r w:rsidR="00492BB0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</w:t>
      </w:r>
      <w:r w:rsidR="00492BB0" w:rsidRPr="003320B5">
        <w:rPr>
          <w:rFonts w:cstheme="minorHAnsi"/>
          <w:b/>
          <w:sz w:val="24"/>
          <w:szCs w:val="24"/>
        </w:rPr>
        <w:t>–</w:t>
      </w:r>
      <w:r w:rsidR="00492BB0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 xml:space="preserve"> </w:t>
      </w:r>
      <w:r w:rsidR="00EA39BC"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Inscrição:</w:t>
      </w:r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br/>
        <w:t xml:space="preserve">A inscrição é obrigatória e decorre </w:t>
      </w:r>
      <w:r w:rsidR="00B00B20">
        <w:rPr>
          <w:rFonts w:eastAsia="Times New Roman" w:cstheme="minorHAnsi"/>
          <w:b/>
          <w:spacing w:val="3"/>
          <w:sz w:val="24"/>
          <w:szCs w:val="24"/>
          <w:lang w:eastAsia="pt-PT"/>
        </w:rPr>
        <w:t>entre 10</w:t>
      </w:r>
      <w:r w:rsidR="00EA39BC" w:rsidRPr="00CF323E">
        <w:rPr>
          <w:rFonts w:eastAsia="Times New Roman" w:cstheme="minorHAnsi"/>
          <w:b/>
          <w:spacing w:val="3"/>
          <w:sz w:val="24"/>
          <w:szCs w:val="24"/>
          <w:lang w:eastAsia="pt-PT"/>
        </w:rPr>
        <w:t xml:space="preserve"> e 30 de outubro de 2023</w:t>
      </w:r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. A inscrição só será validada após o </w:t>
      </w:r>
      <w:r w:rsidR="00EA39BC" w:rsidRPr="00EF281F">
        <w:rPr>
          <w:rFonts w:eastAsia="Times New Roman" w:cstheme="minorHAnsi"/>
          <w:b/>
          <w:spacing w:val="3"/>
          <w:sz w:val="24"/>
          <w:szCs w:val="24"/>
          <w:lang w:eastAsia="pt-PT"/>
        </w:rPr>
        <w:t>envio do comprovativo,</w:t>
      </w:r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em </w:t>
      </w:r>
      <w:proofErr w:type="spellStart"/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>pdf</w:t>
      </w:r>
      <w:proofErr w:type="spellEnd"/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ou </w:t>
      </w:r>
      <w:proofErr w:type="spellStart"/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>jpg</w:t>
      </w:r>
      <w:proofErr w:type="spellEnd"/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, do respetivo pagamento e do </w:t>
      </w:r>
      <w:r w:rsidR="00EA39BC" w:rsidRPr="00CF323E">
        <w:rPr>
          <w:rFonts w:eastAsia="Times New Roman" w:cstheme="minorHAnsi"/>
          <w:b/>
          <w:spacing w:val="3"/>
          <w:sz w:val="24"/>
          <w:szCs w:val="24"/>
          <w:lang w:eastAsia="pt-PT"/>
        </w:rPr>
        <w:t>texto da comunicação</w:t>
      </w:r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(ver normas de publicação) para o </w:t>
      </w:r>
      <w:proofErr w:type="gramStart"/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>e-mail</w:t>
      </w:r>
      <w:proofErr w:type="gramEnd"/>
      <w:r w:rsidR="00EA39BC"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</w:t>
      </w:r>
      <w:hyperlink r:id="rId6" w:history="1">
        <w:r w:rsidR="00EA39BC" w:rsidRPr="00640BE8">
          <w:rPr>
            <w:rStyle w:val="Hiperligao"/>
            <w:rFonts w:eastAsia="Times New Roman" w:cstheme="minorHAnsi"/>
            <w:spacing w:val="3"/>
            <w:sz w:val="24"/>
            <w:szCs w:val="24"/>
            <w:lang w:eastAsia="pt-PT"/>
          </w:rPr>
          <w:t>myvarialing@gmail.com</w:t>
        </w:r>
      </w:hyperlink>
      <w:r w:rsidR="00EA39BC">
        <w:rPr>
          <w:rStyle w:val="Hiperligao"/>
          <w:rFonts w:eastAsia="Times New Roman" w:cstheme="minorHAnsi"/>
          <w:b/>
          <w:bCs/>
          <w:color w:val="auto"/>
          <w:spacing w:val="3"/>
          <w:sz w:val="24"/>
          <w:szCs w:val="24"/>
          <w:u w:val="none"/>
          <w:lang w:eastAsia="pt-PT"/>
        </w:rPr>
        <w:br/>
      </w:r>
      <w:r w:rsidR="00EA39BC" w:rsidRPr="00EA39BC">
        <w:rPr>
          <w:rFonts w:eastAsia="Times New Roman" w:cstheme="minorHAnsi"/>
          <w:b/>
          <w:sz w:val="24"/>
          <w:szCs w:val="24"/>
          <w:lang w:eastAsia="pt-PT"/>
        </w:rPr>
        <w:t>Para efeitos de recibo</w:t>
      </w:r>
      <w:r w:rsidR="00EA39BC" w:rsidRPr="00CF323E">
        <w:rPr>
          <w:rFonts w:eastAsia="Times New Roman" w:cstheme="minorHAnsi"/>
          <w:sz w:val="24"/>
          <w:szCs w:val="24"/>
          <w:lang w:eastAsia="pt-PT"/>
        </w:rPr>
        <w:t>, indicar: nome completo (pessoal ou institucional), morada e número de contribuinte que devem constar no recibo.</w:t>
      </w:r>
    </w:p>
    <w:p w14:paraId="783B2AC0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eastAsia="Times New Roman" w:cstheme="minorHAnsi"/>
          <w:spacing w:val="3"/>
          <w:sz w:val="24"/>
          <w:szCs w:val="24"/>
          <w:lang w:eastAsia="pt-PT"/>
        </w:rPr>
      </w:pPr>
      <w:r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Taxas de inscrição: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br/>
        <w:t>– Investigadores e docentes com comunicação oral: 80 euros</w:t>
      </w:r>
    </w:p>
    <w:p w14:paraId="10E3FBE5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eastAsia="Times New Roman" w:cstheme="minorHAnsi"/>
          <w:spacing w:val="3"/>
          <w:sz w:val="24"/>
          <w:szCs w:val="24"/>
          <w:lang w:eastAsia="pt-PT"/>
        </w:rPr>
      </w:pP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>– Estudantes de pós-graduação:</w:t>
      </w:r>
    </w:p>
    <w:p w14:paraId="15433086" w14:textId="77777777" w:rsidR="00EA39BC" w:rsidRPr="00EA39BC" w:rsidRDefault="00EA39BC" w:rsidP="00EA39B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  <w:lang w:eastAsia="pt-PT"/>
        </w:rPr>
      </w:pPr>
      <w:proofErr w:type="gramStart"/>
      <w:r w:rsidRPr="00EA39BC">
        <w:rPr>
          <w:rFonts w:eastAsia="Times New Roman" w:cstheme="minorHAnsi"/>
          <w:spacing w:val="3"/>
          <w:sz w:val="24"/>
          <w:szCs w:val="24"/>
          <w:lang w:eastAsia="pt-PT"/>
        </w:rPr>
        <w:t>com</w:t>
      </w:r>
      <w:proofErr w:type="gramEnd"/>
      <w:r w:rsidRPr="00EA39BC">
        <w:rPr>
          <w:rFonts w:eastAsia="Times New Roman" w:cstheme="minorHAnsi"/>
          <w:spacing w:val="3"/>
          <w:sz w:val="24"/>
          <w:szCs w:val="24"/>
          <w:lang w:eastAsia="pt-PT"/>
        </w:rPr>
        <w:t xml:space="preserve"> comunicação oral: 30 euros</w:t>
      </w:r>
    </w:p>
    <w:p w14:paraId="4DA93E39" w14:textId="77777777" w:rsidR="00EA39BC" w:rsidRPr="00EA39BC" w:rsidRDefault="00EA39BC" w:rsidP="00EA39B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  <w:lang w:eastAsia="pt-PT"/>
        </w:rPr>
      </w:pPr>
      <w:proofErr w:type="gramStart"/>
      <w:r w:rsidRPr="00EA39BC">
        <w:rPr>
          <w:rFonts w:eastAsia="Times New Roman" w:cstheme="minorHAnsi"/>
          <w:spacing w:val="3"/>
          <w:sz w:val="24"/>
          <w:szCs w:val="24"/>
          <w:lang w:eastAsia="pt-PT"/>
        </w:rPr>
        <w:t>sem</w:t>
      </w:r>
      <w:proofErr w:type="gramEnd"/>
      <w:r w:rsidRPr="00EA39BC">
        <w:rPr>
          <w:rFonts w:eastAsia="Times New Roman" w:cstheme="minorHAnsi"/>
          <w:spacing w:val="3"/>
          <w:sz w:val="24"/>
          <w:szCs w:val="24"/>
          <w:lang w:eastAsia="pt-PT"/>
        </w:rPr>
        <w:t xml:space="preserve"> comunicação e com certificado de presença: 15 euros.</w:t>
      </w:r>
    </w:p>
    <w:p w14:paraId="70C4FDBA" w14:textId="77777777" w:rsidR="00EA39BC" w:rsidRPr="00EA39BC" w:rsidRDefault="00EA39BC" w:rsidP="00EA39B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</w:pPr>
      <w:proofErr w:type="gramStart"/>
      <w:r w:rsidRPr="00EA39BC">
        <w:rPr>
          <w:rFonts w:eastAsia="Times New Roman" w:cstheme="minorHAnsi"/>
          <w:spacing w:val="3"/>
          <w:sz w:val="24"/>
          <w:szCs w:val="24"/>
          <w:lang w:eastAsia="pt-PT"/>
        </w:rPr>
        <w:t>sem</w:t>
      </w:r>
      <w:proofErr w:type="gramEnd"/>
      <w:r w:rsidRPr="00EA39BC">
        <w:rPr>
          <w:rFonts w:eastAsia="Times New Roman" w:cstheme="minorHAnsi"/>
          <w:spacing w:val="3"/>
          <w:sz w:val="24"/>
          <w:szCs w:val="24"/>
          <w:lang w:eastAsia="pt-PT"/>
        </w:rPr>
        <w:t xml:space="preserve"> comunicação e sem certificado de presença: gratuita (inscrição obrigatória). </w:t>
      </w:r>
    </w:p>
    <w:p w14:paraId="5046AD6C" w14:textId="77777777" w:rsidR="00EA39BC" w:rsidRPr="00EA39BC" w:rsidRDefault="00EA39BC" w:rsidP="00EA39BC">
      <w:pPr>
        <w:shd w:val="clear" w:color="auto" w:fill="FFFFFF"/>
        <w:spacing w:after="0" w:line="375" w:lineRule="atLeast"/>
        <w:rPr>
          <w:rFonts w:ascii="Open Sans" w:eastAsia="Times New Roman" w:hAnsi="Open Sans" w:cs="Times New Roman"/>
          <w:spacing w:val="3"/>
          <w:sz w:val="21"/>
          <w:szCs w:val="23"/>
          <w:lang w:eastAsia="pt-PT"/>
        </w:rPr>
      </w:pPr>
      <w:r w:rsidRPr="00CF323E">
        <w:rPr>
          <w:rFonts w:ascii="Open Sans" w:eastAsia="Times New Roman" w:hAnsi="Open Sans" w:cs="Times New Roman"/>
          <w:spacing w:val="3"/>
          <w:sz w:val="21"/>
          <w:szCs w:val="23"/>
          <w:lang w:eastAsia="pt-PT"/>
        </w:rPr>
        <w:t>Os membros do CLLC estão isentos de pagamento.</w:t>
      </w:r>
    </w:p>
    <w:p w14:paraId="4277F4F5" w14:textId="77777777" w:rsidR="00EA39BC" w:rsidRPr="00CF323E" w:rsidRDefault="00EA39BC" w:rsidP="00EA39BC">
      <w:pPr>
        <w:shd w:val="clear" w:color="auto" w:fill="FFFFFF"/>
        <w:spacing w:after="300" w:line="240" w:lineRule="auto"/>
        <w:rPr>
          <w:rFonts w:eastAsia="Times New Roman" w:cstheme="minorHAnsi"/>
          <w:spacing w:val="3"/>
          <w:sz w:val="24"/>
          <w:szCs w:val="24"/>
          <w:lang w:eastAsia="pt-PT"/>
        </w:rPr>
      </w:pPr>
      <w:r w:rsidRPr="00CF323E">
        <w:rPr>
          <w:rFonts w:eastAsia="Times New Roman" w:cstheme="minorHAnsi"/>
          <w:b/>
          <w:bCs/>
          <w:spacing w:val="3"/>
          <w:sz w:val="24"/>
          <w:szCs w:val="24"/>
          <w:lang w:eastAsia="pt-PT"/>
        </w:rPr>
        <w:t>Modo de pagamento:</w:t>
      </w:r>
    </w:p>
    <w:p w14:paraId="0EFD23FD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eastAsia="Times New Roman" w:cstheme="minorHAnsi"/>
          <w:spacing w:val="3"/>
          <w:sz w:val="24"/>
          <w:szCs w:val="24"/>
          <w:lang w:eastAsia="pt-PT"/>
        </w:rPr>
      </w:pPr>
      <w:r w:rsidRPr="00EA39BC">
        <w:rPr>
          <w:rFonts w:eastAsia="Times New Roman" w:cstheme="minorHAnsi"/>
          <w:b/>
          <w:spacing w:val="3"/>
          <w:sz w:val="24"/>
          <w:szCs w:val="24"/>
          <w:lang w:eastAsia="pt-PT"/>
        </w:rPr>
        <w:t>Unicamente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por transferência bancária. Os dados para pagamento da inscrição são </w:t>
      </w:r>
      <w:r w:rsidRPr="00BA25E6">
        <w:rPr>
          <w:rFonts w:eastAsia="Times New Roman" w:cstheme="minorHAnsi"/>
          <w:b/>
          <w:spacing w:val="3"/>
          <w:sz w:val="24"/>
          <w:szCs w:val="24"/>
          <w:lang w:eastAsia="pt-PT"/>
        </w:rPr>
        <w:t>os abaixo indicados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(por favor, </w:t>
      </w:r>
      <w:r w:rsidRPr="00EA39BC">
        <w:rPr>
          <w:rFonts w:eastAsia="Times New Roman" w:cstheme="minorHAnsi"/>
          <w:b/>
          <w:spacing w:val="3"/>
          <w:sz w:val="24"/>
          <w:szCs w:val="24"/>
          <w:lang w:eastAsia="pt-PT"/>
        </w:rPr>
        <w:t>referir na transferência</w:t>
      </w: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 o nome “III Jornadas em Línguas Minoritárias”:</w:t>
      </w:r>
    </w:p>
    <w:p w14:paraId="205A513E" w14:textId="77777777" w:rsidR="00EA39BC" w:rsidRPr="00CF323E" w:rsidRDefault="00EA39BC" w:rsidP="00EA39BC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CF323E">
        <w:rPr>
          <w:rFonts w:eastAsia="Times New Roman" w:cstheme="minorHAnsi"/>
          <w:sz w:val="24"/>
          <w:szCs w:val="24"/>
          <w:lang w:eastAsia="pt-PT"/>
        </w:rPr>
        <w:t>Nome da entidade beneficiária: Universidade de Aveiro</w:t>
      </w:r>
      <w:r w:rsidRPr="00CF323E">
        <w:rPr>
          <w:rFonts w:eastAsia="Times New Roman" w:cstheme="minorHAnsi"/>
          <w:sz w:val="24"/>
          <w:szCs w:val="24"/>
          <w:lang w:eastAsia="pt-PT"/>
        </w:rPr>
        <w:br/>
        <w:t>NIB: 0035 0836 0000 1785 2307 0</w:t>
      </w:r>
      <w:r w:rsidRPr="00CF323E">
        <w:rPr>
          <w:rFonts w:eastAsia="Times New Roman" w:cstheme="minorHAnsi"/>
          <w:sz w:val="24"/>
          <w:szCs w:val="24"/>
          <w:lang w:eastAsia="pt-PT"/>
        </w:rPr>
        <w:br/>
        <w:t>IBAN: PT 50 0035 0836 0000 1785 2307 0</w:t>
      </w:r>
      <w:r w:rsidRPr="00CF323E">
        <w:rPr>
          <w:rFonts w:eastAsia="Times New Roman" w:cstheme="minorHAnsi"/>
          <w:sz w:val="24"/>
          <w:szCs w:val="24"/>
          <w:lang w:eastAsia="pt-PT"/>
        </w:rPr>
        <w:br/>
        <w:t>Código SWIFT / BIC: CGDIPTPL</w:t>
      </w:r>
      <w:r w:rsidRPr="00CF323E">
        <w:rPr>
          <w:rFonts w:eastAsia="Times New Roman" w:cstheme="minorHAnsi"/>
          <w:sz w:val="24"/>
          <w:szCs w:val="24"/>
          <w:lang w:eastAsia="pt-PT"/>
        </w:rPr>
        <w:br/>
        <w:t>Entidade bancária: Caixa Geral de Depósitos</w:t>
      </w:r>
    </w:p>
    <w:p w14:paraId="43EB7112" w14:textId="77777777" w:rsidR="00EA39BC" w:rsidRPr="00CF323E" w:rsidRDefault="00EA39BC" w:rsidP="00EA39BC">
      <w:pPr>
        <w:spacing w:after="0" w:line="240" w:lineRule="auto"/>
        <w:rPr>
          <w:b/>
          <w:sz w:val="24"/>
        </w:rPr>
      </w:pPr>
      <w:r w:rsidRPr="00CF323E">
        <w:rPr>
          <w:b/>
          <w:sz w:val="24"/>
        </w:rPr>
        <w:t xml:space="preserve">Para efeitos de recibo, deve indicar: </w:t>
      </w:r>
    </w:p>
    <w:p w14:paraId="3A5D8632" w14:textId="77777777" w:rsidR="00EA39BC" w:rsidRPr="00CF323E" w:rsidRDefault="00EA39BC" w:rsidP="00EA39BC">
      <w:pPr>
        <w:spacing w:after="0" w:line="240" w:lineRule="auto"/>
        <w:rPr>
          <w:b/>
          <w:sz w:val="24"/>
        </w:rPr>
      </w:pPr>
    </w:p>
    <w:p w14:paraId="30F21105" w14:textId="77777777" w:rsidR="00EA39BC" w:rsidRPr="00CF323E" w:rsidRDefault="00EA39BC" w:rsidP="00EA39BC">
      <w:pPr>
        <w:spacing w:after="0" w:line="240" w:lineRule="auto"/>
        <w:rPr>
          <w:sz w:val="24"/>
        </w:rPr>
      </w:pPr>
      <w:r w:rsidRPr="00CF323E">
        <w:rPr>
          <w:sz w:val="24"/>
        </w:rPr>
        <w:t>Nome completo (pessoal ou institucional), morada e número de contribuinte que devem constar no recibo.</w:t>
      </w:r>
    </w:p>
    <w:p w14:paraId="5183B306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eastAsia="Times New Roman" w:cstheme="minorHAnsi"/>
          <w:spacing w:val="3"/>
          <w:sz w:val="24"/>
          <w:szCs w:val="24"/>
          <w:lang w:eastAsia="pt-PT"/>
        </w:rPr>
      </w:pP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 xml:space="preserve">Eventuais custos de transferência bancária ficam a cargo dos conferencistas, não podendo ser deduzidos ao valor da inscrição. </w:t>
      </w:r>
    </w:p>
    <w:p w14:paraId="4477CE96" w14:textId="77777777" w:rsidR="00EA39BC" w:rsidRPr="00CF323E" w:rsidRDefault="00EA39BC" w:rsidP="00EA39BC">
      <w:pPr>
        <w:shd w:val="clear" w:color="auto" w:fill="FFFFFF"/>
        <w:spacing w:after="0" w:line="375" w:lineRule="atLeast"/>
        <w:rPr>
          <w:rFonts w:eastAsia="Times New Roman" w:cstheme="minorHAnsi"/>
          <w:spacing w:val="3"/>
          <w:sz w:val="24"/>
          <w:szCs w:val="24"/>
          <w:lang w:eastAsia="pt-PT"/>
        </w:rPr>
      </w:pPr>
      <w:r w:rsidRPr="00CF323E">
        <w:rPr>
          <w:rFonts w:eastAsia="Times New Roman" w:cstheme="minorHAnsi"/>
          <w:spacing w:val="3"/>
          <w:sz w:val="24"/>
          <w:szCs w:val="24"/>
          <w:lang w:eastAsia="pt-PT"/>
        </w:rPr>
        <w:t>Em caso de desistência, não será possível proceder à devolução do montante transferido.</w:t>
      </w:r>
    </w:p>
    <w:bookmarkEnd w:id="0"/>
    <w:p w14:paraId="433D2F6D" w14:textId="77777777" w:rsidR="00983CEF" w:rsidRDefault="00983CEF"/>
    <w:sectPr w:rsidR="00983CEF" w:rsidSect="0052146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6252CD" w16cid:durableId="2782B752"/>
  <w16cid:commentId w16cid:paraId="14EC3479" w16cid:durableId="27826EAD"/>
  <w16cid:commentId w16cid:paraId="44A5BFBA" w16cid:durableId="278273C6"/>
  <w16cid:commentId w16cid:paraId="25B91E22" w16cid:durableId="2782B60D"/>
  <w16cid:commentId w16cid:paraId="49C5D6D7" w16cid:durableId="278276D0"/>
  <w16cid:commentId w16cid:paraId="55B315C1" w16cid:durableId="2782BCBB"/>
  <w16cid:commentId w16cid:paraId="45CFE3CD" w16cid:durableId="278277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E83"/>
    <w:multiLevelType w:val="hybridMultilevel"/>
    <w:tmpl w:val="F39072C8"/>
    <w:lvl w:ilvl="0" w:tplc="08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1B29368A"/>
    <w:multiLevelType w:val="hybridMultilevel"/>
    <w:tmpl w:val="F80C9CF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C"/>
    <w:rsid w:val="000703F5"/>
    <w:rsid w:val="004519CA"/>
    <w:rsid w:val="00471432"/>
    <w:rsid w:val="00492BB0"/>
    <w:rsid w:val="00521469"/>
    <w:rsid w:val="005A34BC"/>
    <w:rsid w:val="0090042B"/>
    <w:rsid w:val="00983CEF"/>
    <w:rsid w:val="009A52FD"/>
    <w:rsid w:val="00AD6375"/>
    <w:rsid w:val="00B00B20"/>
    <w:rsid w:val="00B209B4"/>
    <w:rsid w:val="00BA25E6"/>
    <w:rsid w:val="00BA3754"/>
    <w:rsid w:val="00E063BB"/>
    <w:rsid w:val="00E3701F"/>
    <w:rsid w:val="00E9434B"/>
    <w:rsid w:val="00EA39BC"/>
    <w:rsid w:val="00EC6C40"/>
    <w:rsid w:val="00F53F73"/>
    <w:rsid w:val="00F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A3D1"/>
  <w15:chartTrackingRefBased/>
  <w15:docId w15:val="{BCA59D52-3753-436B-AFE2-ACC29C8B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A39B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39B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EA39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A39B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A39BC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A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A39BC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A39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A39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styleId="Forte">
    <w:name w:val="Strong"/>
    <w:basedOn w:val="Tipodeletrapredefinidodopargrafo"/>
    <w:uiPriority w:val="22"/>
    <w:qFormat/>
    <w:rsid w:val="00E3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varialing@gmail.com" TargetMode="External"/><Relationship Id="rId5" Type="http://schemas.openxmlformats.org/officeDocument/2006/relationships/hyperlink" Target="mailto:myvaria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Moutinho</dc:creator>
  <cp:keywords/>
  <dc:description/>
  <cp:lastModifiedBy>alberto</cp:lastModifiedBy>
  <cp:revision>6</cp:revision>
  <dcterms:created xsi:type="dcterms:W3CDTF">2023-01-31T10:48:00Z</dcterms:created>
  <dcterms:modified xsi:type="dcterms:W3CDTF">2023-02-02T19:10:00Z</dcterms:modified>
</cp:coreProperties>
</file>